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F207B8" w:rsidRDefault="00D24164" w:rsidP="00DA4677">
      <w:pPr>
        <w:spacing w:before="120"/>
        <w:ind w:right="-142"/>
        <w:jc w:val="right"/>
        <w:rPr>
          <w:rFonts w:asciiTheme="minorHAnsi" w:hAnsiTheme="minorHAnsi"/>
          <w:b/>
          <w:bCs/>
          <w:spacing w:val="4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Załącznik nr</w:t>
      </w:r>
      <w:r w:rsidR="00A7116C">
        <w:rPr>
          <w:rFonts w:asciiTheme="minorHAnsi" w:hAnsiTheme="minorHAnsi"/>
          <w:b/>
          <w:sz w:val="20"/>
          <w:szCs w:val="20"/>
        </w:rPr>
        <w:t xml:space="preserve"> </w:t>
      </w:r>
      <w:r w:rsidR="00391890">
        <w:rPr>
          <w:rFonts w:asciiTheme="minorHAnsi" w:hAnsiTheme="minorHAnsi"/>
          <w:b/>
          <w:sz w:val="20"/>
          <w:szCs w:val="20"/>
        </w:rPr>
        <w:t>8</w:t>
      </w:r>
      <w:r w:rsidR="00DA4677" w:rsidRPr="00F207B8">
        <w:rPr>
          <w:rFonts w:asciiTheme="minorHAnsi" w:hAnsiTheme="minorHAnsi"/>
          <w:b/>
          <w:sz w:val="20"/>
          <w:szCs w:val="20"/>
        </w:rPr>
        <w:t xml:space="preserve"> do </w:t>
      </w:r>
      <w:r>
        <w:rPr>
          <w:rFonts w:asciiTheme="minorHAnsi" w:hAnsiTheme="minorHAnsi"/>
          <w:b/>
          <w:sz w:val="20"/>
          <w:szCs w:val="20"/>
        </w:rPr>
        <w:t>SIWZ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:rsidR="00DA4677" w:rsidRPr="0055142D" w:rsidRDefault="00DA4677" w:rsidP="0055142D">
      <w:pPr>
        <w:pStyle w:val="Teksttreci40"/>
        <w:shd w:val="clear" w:color="auto" w:fill="auto"/>
        <w:spacing w:before="0"/>
        <w:jc w:val="center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F379C">
        <w:rPr>
          <w:rFonts w:asciiTheme="minorHAnsi" w:hAnsiTheme="minorHAnsi"/>
          <w:sz w:val="20"/>
          <w:szCs w:val="20"/>
        </w:rPr>
        <w:t xml:space="preserve">: </w:t>
      </w:r>
      <w:r w:rsidR="0055142D" w:rsidRPr="00FF379C">
        <w:rPr>
          <w:rFonts w:asciiTheme="minorHAnsi" w:hAnsiTheme="minorHAnsi"/>
          <w:sz w:val="20"/>
          <w:szCs w:val="20"/>
        </w:rPr>
        <w:t xml:space="preserve"> </w:t>
      </w:r>
      <w:r w:rsidR="0055142D">
        <w:rPr>
          <w:rFonts w:asciiTheme="minorHAnsi" w:hAnsiTheme="minorHAnsi"/>
          <w:sz w:val="20"/>
          <w:szCs w:val="20"/>
        </w:rPr>
        <w:t>D</w:t>
      </w:r>
      <w:r w:rsidR="0055142D" w:rsidRPr="00FF379C">
        <w:rPr>
          <w:rFonts w:asciiTheme="minorHAnsi" w:hAnsiTheme="minorHAnsi"/>
          <w:sz w:val="20"/>
          <w:szCs w:val="20"/>
        </w:rPr>
        <w:t xml:space="preserve">ostawa </w:t>
      </w:r>
      <w:r w:rsidR="00391890">
        <w:rPr>
          <w:rFonts w:asciiTheme="minorHAnsi" w:hAnsiTheme="minorHAnsi"/>
          <w:sz w:val="20"/>
          <w:szCs w:val="20"/>
        </w:rPr>
        <w:t>tokarki podtorowej wraz z modernizacją stanowiska pomiarowego</w:t>
      </w:r>
      <w:r w:rsidR="00CA33EE" w:rsidRPr="00FF379C">
        <w:rPr>
          <w:rFonts w:asciiTheme="minorHAnsi" w:hAnsiTheme="minorHAnsi"/>
          <w:sz w:val="20"/>
          <w:szCs w:val="20"/>
        </w:rPr>
        <w:t xml:space="preserve"> (</w:t>
      </w:r>
      <w:r w:rsidR="0055142D">
        <w:rPr>
          <w:rFonts w:asciiTheme="minorHAnsi" w:hAnsiTheme="minorHAnsi"/>
          <w:sz w:val="20"/>
          <w:szCs w:val="20"/>
        </w:rPr>
        <w:t xml:space="preserve">znak </w:t>
      </w:r>
      <w:r w:rsidR="0055142D" w:rsidRPr="002A4C30">
        <w:rPr>
          <w:rFonts w:asciiTheme="minorHAnsi" w:hAnsiTheme="minorHAnsi"/>
          <w:sz w:val="20"/>
          <w:szCs w:val="20"/>
        </w:rPr>
        <w:t>pos</w:t>
      </w:r>
      <w:bookmarkStart w:id="0" w:name="_GoBack"/>
      <w:bookmarkEnd w:id="0"/>
      <w:r w:rsidR="0055142D" w:rsidRPr="002A4C30">
        <w:rPr>
          <w:rFonts w:asciiTheme="minorHAnsi" w:hAnsiTheme="minorHAnsi"/>
          <w:sz w:val="20"/>
          <w:szCs w:val="20"/>
        </w:rPr>
        <w:t>tępowania:</w:t>
      </w:r>
      <w:r w:rsidR="00CA33EE" w:rsidRPr="002A4C30">
        <w:rPr>
          <w:rFonts w:asciiTheme="minorHAnsi" w:hAnsiTheme="minorHAnsi"/>
          <w:sz w:val="20"/>
          <w:szCs w:val="20"/>
        </w:rPr>
        <w:t xml:space="preserve"> </w:t>
      </w:r>
      <w:r w:rsidR="002A4C30" w:rsidRPr="002A4C30">
        <w:rPr>
          <w:rFonts w:asciiTheme="minorHAnsi" w:hAnsiTheme="minorHAnsi"/>
          <w:sz w:val="20"/>
          <w:szCs w:val="20"/>
        </w:rPr>
        <w:t>03/07</w:t>
      </w:r>
      <w:r w:rsidR="00D24164" w:rsidRPr="002A4C30">
        <w:rPr>
          <w:rFonts w:asciiTheme="minorHAnsi" w:hAnsiTheme="minorHAnsi"/>
          <w:sz w:val="20"/>
          <w:szCs w:val="20"/>
        </w:rPr>
        <w:t>/TUT/2017)</w:t>
      </w:r>
      <w:r w:rsidRPr="00F207B8">
        <w:rPr>
          <w:rFonts w:asciiTheme="minorHAnsi" w:hAnsiTheme="minorHAnsi"/>
          <w:sz w:val="20"/>
          <w:szCs w:val="20"/>
        </w:rPr>
        <w:t xml:space="preserve"> </w:t>
      </w:r>
    </w:p>
    <w:p w:rsidR="00DA4677" w:rsidRPr="00F207B8" w:rsidRDefault="00DA4677" w:rsidP="00DA4677">
      <w:pPr>
        <w:spacing w:after="1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DA4677" w:rsidRPr="00F207B8" w:rsidRDefault="00DA4677" w:rsidP="00DA4677">
      <w:pPr>
        <w:spacing w:after="120"/>
        <w:ind w:left="720" w:right="-2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__________________ dnia ___ ___ 2017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F207B8" w:rsidRDefault="00DA4677" w:rsidP="00FF379C">
      <w:pPr>
        <w:pStyle w:val="Zwykytekst"/>
        <w:spacing w:before="120"/>
        <w:ind w:left="4956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  <w:u w:val="single"/>
        </w:rPr>
        <w:t xml:space="preserve">(podpis Podmiotu/ osoby upoważnionej </w:t>
      </w:r>
      <w:r w:rsidRPr="00F207B8">
        <w:rPr>
          <w:rFonts w:asciiTheme="minorHAnsi" w:hAnsiTheme="minorHAnsi"/>
          <w:i/>
          <w:sz w:val="16"/>
          <w:szCs w:val="16"/>
          <w:u w:val="single"/>
        </w:rPr>
        <w:br/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zobowiązanie podmiotu, o którym mowa w art. 22a ust. 2 ustawy Pzp 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32" w:rsidRDefault="00BF7232" w:rsidP="00DA4677">
      <w:r>
        <w:separator/>
      </w:r>
    </w:p>
  </w:endnote>
  <w:endnote w:type="continuationSeparator" w:id="0">
    <w:p w:rsidR="00BF7232" w:rsidRDefault="00BF7232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2A4C30">
      <w:rPr>
        <w:rStyle w:val="Numerstrony"/>
        <w:rFonts w:asciiTheme="minorHAnsi" w:hAnsiTheme="minorHAnsi" w:cs="Verdana"/>
        <w:bCs/>
        <w:noProof/>
      </w:rPr>
      <w:t>2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32" w:rsidRDefault="00BF7232" w:rsidP="00DA4677">
      <w:r>
        <w:separator/>
      </w:r>
    </w:p>
  </w:footnote>
  <w:footnote w:type="continuationSeparator" w:id="0">
    <w:p w:rsidR="00BF7232" w:rsidRDefault="00BF7232" w:rsidP="00DA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0B7B83"/>
    <w:rsid w:val="00284FFF"/>
    <w:rsid w:val="002A4C30"/>
    <w:rsid w:val="002A740C"/>
    <w:rsid w:val="00391890"/>
    <w:rsid w:val="003E4D90"/>
    <w:rsid w:val="004179EF"/>
    <w:rsid w:val="00435BB5"/>
    <w:rsid w:val="0055142D"/>
    <w:rsid w:val="00553F52"/>
    <w:rsid w:val="00610B08"/>
    <w:rsid w:val="006844AC"/>
    <w:rsid w:val="00801919"/>
    <w:rsid w:val="0086251B"/>
    <w:rsid w:val="008639B3"/>
    <w:rsid w:val="00A15549"/>
    <w:rsid w:val="00A7116C"/>
    <w:rsid w:val="00B36624"/>
    <w:rsid w:val="00BF7232"/>
    <w:rsid w:val="00C01EA7"/>
    <w:rsid w:val="00CA18D9"/>
    <w:rsid w:val="00CA33EE"/>
    <w:rsid w:val="00D24164"/>
    <w:rsid w:val="00D355D6"/>
    <w:rsid w:val="00D91B54"/>
    <w:rsid w:val="00DA4677"/>
    <w:rsid w:val="00DB649C"/>
    <w:rsid w:val="00E1479E"/>
    <w:rsid w:val="00F207B8"/>
    <w:rsid w:val="00F75947"/>
    <w:rsid w:val="00FD04BE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Kory Karolina</cp:lastModifiedBy>
  <cp:revision>20</cp:revision>
  <cp:lastPrinted>2017-01-12T09:14:00Z</cp:lastPrinted>
  <dcterms:created xsi:type="dcterms:W3CDTF">2016-12-27T21:43:00Z</dcterms:created>
  <dcterms:modified xsi:type="dcterms:W3CDTF">2017-07-04T07:12:00Z</dcterms:modified>
</cp:coreProperties>
</file>